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8330E" w14:textId="5660A6EE" w:rsidR="00585804" w:rsidRDefault="00585804" w:rsidP="0058580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Start w:id="1" w:name="OLE_LINK3"/>
      <w:bookmarkStart w:id="2" w:name="OLE_LINK4"/>
      <w:bookmarkEnd w:id="0"/>
      <w:r>
        <w:t>3GPP TSG-RAN WG4 Meeting #8</w:t>
      </w:r>
      <w:r w:rsidR="00BF5F7D">
        <w:t>8</w:t>
      </w:r>
      <w:r w:rsidR="007C6892">
        <w:t>bis</w:t>
      </w:r>
      <w:r>
        <w:tab/>
      </w:r>
      <w:r>
        <w:rPr>
          <w:szCs w:val="24"/>
        </w:rPr>
        <w:t>R4-18</w:t>
      </w:r>
      <w:r w:rsidR="00EC5234">
        <w:rPr>
          <w:szCs w:val="24"/>
        </w:rPr>
        <w:t>12830</w:t>
      </w:r>
      <w:bookmarkStart w:id="3" w:name="_GoBack"/>
      <w:bookmarkEnd w:id="3"/>
    </w:p>
    <w:p w14:paraId="5E5109E4" w14:textId="1BCA47EA" w:rsidR="008A22CF" w:rsidRPr="00437BE8" w:rsidRDefault="007C6892" w:rsidP="008A22CF">
      <w:pPr>
        <w:pStyle w:val="3GPPHeader"/>
      </w:pPr>
      <w:r>
        <w:t>Chengdu</w:t>
      </w:r>
      <w:r w:rsidR="00585804">
        <w:t xml:space="preserve">, </w:t>
      </w:r>
      <w:r>
        <w:t>China</w:t>
      </w:r>
      <w:r w:rsidR="00585804">
        <w:t xml:space="preserve">, </w:t>
      </w:r>
      <w:r>
        <w:t>8 – 12</w:t>
      </w:r>
      <w:r w:rsidR="00585804">
        <w:t xml:space="preserve"> </w:t>
      </w:r>
      <w:r>
        <w:t>October</w:t>
      </w:r>
      <w:r w:rsidR="00585804">
        <w:t xml:space="preserve"> 2018</w:t>
      </w:r>
    </w:p>
    <w:bookmarkEnd w:id="1"/>
    <w:bookmarkEnd w:id="2"/>
    <w:p w14:paraId="65F55581" w14:textId="77777777" w:rsidR="008A22CF" w:rsidRPr="00437BE8" w:rsidRDefault="008A22CF" w:rsidP="008A22CF">
      <w:pPr>
        <w:pStyle w:val="3GPPHeader"/>
      </w:pPr>
    </w:p>
    <w:p w14:paraId="0FDE225D" w14:textId="06C24420" w:rsidR="008A22CF" w:rsidRPr="0015758C" w:rsidRDefault="008A22CF" w:rsidP="008A22CF">
      <w:pPr>
        <w:pStyle w:val="3GPPHeader"/>
        <w:rPr>
          <w:sz w:val="22"/>
        </w:rPr>
      </w:pPr>
      <w:r w:rsidRPr="0015758C">
        <w:rPr>
          <w:sz w:val="22"/>
        </w:rPr>
        <w:t>Agenda Item:</w:t>
      </w:r>
      <w:r w:rsidRPr="0015758C">
        <w:rPr>
          <w:sz w:val="22"/>
        </w:rPr>
        <w:tab/>
      </w:r>
      <w:r w:rsidR="0098495B">
        <w:rPr>
          <w:sz w:val="22"/>
        </w:rPr>
        <w:t>6.5.6.1</w:t>
      </w:r>
    </w:p>
    <w:p w14:paraId="57D8FDDC" w14:textId="59E8C7E0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Source:</w:t>
      </w:r>
      <w:r w:rsidRPr="00437BE8">
        <w:rPr>
          <w:sz w:val="22"/>
        </w:rPr>
        <w:tab/>
        <w:t>Ericsson</w:t>
      </w:r>
    </w:p>
    <w:p w14:paraId="3A8FC3FA" w14:textId="56D3D193" w:rsidR="008A22CF" w:rsidRPr="00437BE8" w:rsidRDefault="008A22CF" w:rsidP="008A22CF">
      <w:pPr>
        <w:pStyle w:val="3GPPHeader"/>
        <w:rPr>
          <w:sz w:val="22"/>
        </w:rPr>
      </w:pPr>
      <w:r w:rsidRPr="00437BE8">
        <w:rPr>
          <w:sz w:val="22"/>
        </w:rPr>
        <w:t>Title:</w:t>
      </w:r>
      <w:r w:rsidRPr="00437BE8">
        <w:rPr>
          <w:sz w:val="22"/>
        </w:rPr>
        <w:tab/>
      </w:r>
      <w:bookmarkStart w:id="4" w:name="_Hlk510787542"/>
      <w:r w:rsidR="007C6892">
        <w:rPr>
          <w:sz w:val="22"/>
        </w:rPr>
        <w:t>Simulation results of</w:t>
      </w:r>
      <w:r w:rsidR="00BD0EDC" w:rsidRPr="00BD0EDC">
        <w:rPr>
          <w:sz w:val="22"/>
        </w:rPr>
        <w:t xml:space="preserve"> UE demodulation requirements for eFeMTC</w:t>
      </w:r>
      <w:bookmarkEnd w:id="4"/>
    </w:p>
    <w:p w14:paraId="385E2C9B" w14:textId="43F724B9" w:rsidR="008A22CF" w:rsidRPr="00D57103" w:rsidRDefault="008A22CF" w:rsidP="008A22CF">
      <w:pPr>
        <w:pStyle w:val="3GPPHeader"/>
        <w:rPr>
          <w:sz w:val="22"/>
          <w:lang w:eastAsia="ja-JP"/>
        </w:rPr>
      </w:pPr>
      <w:r w:rsidRPr="00437BE8">
        <w:rPr>
          <w:sz w:val="22"/>
        </w:rPr>
        <w:t>Document for:</w:t>
      </w:r>
      <w:r w:rsidRPr="00437BE8">
        <w:rPr>
          <w:sz w:val="22"/>
        </w:rPr>
        <w:tab/>
      </w:r>
      <w:r w:rsidR="00585804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44A658B1" w14:textId="6ED276D8" w:rsidR="00737739" w:rsidRDefault="00BF5F7D" w:rsidP="0063100D">
      <w:bookmarkStart w:id="5" w:name="_Hlk510787562"/>
      <w:bookmarkStart w:id="6" w:name="_Hlk510623496"/>
      <w:r>
        <w:t>RAN4#87</w:t>
      </w:r>
      <w:r w:rsidR="00737739">
        <w:t xml:space="preserve"> agreed with the way forward on eFeMTC UE demodulation and CSI reporting requirements </w:t>
      </w:r>
      <w:r w:rsidR="00737739">
        <w:fldChar w:fldCharType="begin"/>
      </w:r>
      <w:r w:rsidR="00737739">
        <w:instrText xml:space="preserve"> REF _Ref513471043 \r \h </w:instrText>
      </w:r>
      <w:r w:rsidR="00737739">
        <w:fldChar w:fldCharType="separate"/>
      </w:r>
      <w:r w:rsidR="004156AA">
        <w:t>[1]</w:t>
      </w:r>
      <w:r w:rsidR="00737739">
        <w:fldChar w:fldCharType="end"/>
      </w:r>
      <w:r w:rsidR="0073773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37739" w14:paraId="4F748C4B" w14:textId="77777777" w:rsidTr="00737739">
        <w:tc>
          <w:tcPr>
            <w:tcW w:w="9629" w:type="dxa"/>
          </w:tcPr>
          <w:p w14:paraId="79DFB23A" w14:textId="77777777" w:rsidR="00945DAF" w:rsidRPr="007C6892" w:rsidRDefault="00391AED" w:rsidP="007C6892">
            <w:pPr>
              <w:numPr>
                <w:ilvl w:val="0"/>
                <w:numId w:val="28"/>
              </w:numPr>
            </w:pPr>
            <w:r w:rsidRPr="007C6892">
              <w:t xml:space="preserve">DL 64QAM </w:t>
            </w:r>
          </w:p>
          <w:p w14:paraId="15C54D57" w14:textId="77777777" w:rsidR="00945DAF" w:rsidRPr="007C6892" w:rsidRDefault="00391AED" w:rsidP="007C6892">
            <w:pPr>
              <w:numPr>
                <w:ilvl w:val="1"/>
                <w:numId w:val="28"/>
              </w:numPr>
            </w:pPr>
            <w:r w:rsidRPr="007C6892">
              <w:t>CE Mode A with 3PRB allocation, TBS=968 and under EPA5 2x1 low</w:t>
            </w:r>
          </w:p>
          <w:p w14:paraId="4D34B63B" w14:textId="77777777" w:rsidR="00945DAF" w:rsidRPr="007C6892" w:rsidRDefault="00391AED" w:rsidP="007C6892">
            <w:pPr>
              <w:numPr>
                <w:ilvl w:val="1"/>
                <w:numId w:val="28"/>
              </w:numPr>
            </w:pPr>
            <w:r w:rsidRPr="007C6892">
              <w:t>Transmission mode: TM2</w:t>
            </w:r>
          </w:p>
          <w:p w14:paraId="7A3FD50A" w14:textId="77777777" w:rsidR="00945DAF" w:rsidRPr="007C6892" w:rsidRDefault="00391AED" w:rsidP="007C6892">
            <w:pPr>
              <w:numPr>
                <w:ilvl w:val="0"/>
                <w:numId w:val="28"/>
              </w:numPr>
            </w:pPr>
            <w:r w:rsidRPr="007C6892">
              <w:t>High speed scenario:</w:t>
            </w:r>
          </w:p>
          <w:p w14:paraId="7DDCD824" w14:textId="77777777" w:rsidR="00945DAF" w:rsidRPr="007C6892" w:rsidRDefault="00391AED" w:rsidP="007C6892">
            <w:pPr>
              <w:numPr>
                <w:ilvl w:val="1"/>
                <w:numId w:val="28"/>
              </w:numPr>
            </w:pPr>
            <w:r w:rsidRPr="007C6892">
              <w:t>TM2, QPSK 1/3, (</w:t>
            </w:r>
            <w:r w:rsidRPr="006752A8">
              <w:rPr>
                <w:highlight w:val="yellow"/>
              </w:rPr>
              <w:t>TBS=504bits with 6PRB</w:t>
            </w:r>
            <w:r w:rsidRPr="007C6892">
              <w:t>), EPA200, 2x1 Low, CE Mode A, without frequency hopping</w:t>
            </w:r>
          </w:p>
          <w:p w14:paraId="1C5CD27E" w14:textId="77777777" w:rsidR="00945DAF" w:rsidRPr="007C6892" w:rsidRDefault="00391AED" w:rsidP="007C6892">
            <w:pPr>
              <w:numPr>
                <w:ilvl w:val="1"/>
                <w:numId w:val="28"/>
              </w:numPr>
            </w:pPr>
            <w:r w:rsidRPr="007C6892">
              <w:t>No Repetition</w:t>
            </w:r>
          </w:p>
          <w:p w14:paraId="3003F787" w14:textId="77777777" w:rsidR="00945DAF" w:rsidRPr="007C6892" w:rsidRDefault="00391AED" w:rsidP="007C6892">
            <w:pPr>
              <w:numPr>
                <w:ilvl w:val="0"/>
                <w:numId w:val="28"/>
              </w:numPr>
            </w:pPr>
            <w:r w:rsidRPr="007C6892">
              <w:t>CRS muting</w:t>
            </w:r>
          </w:p>
          <w:p w14:paraId="233BC206" w14:textId="77777777" w:rsidR="00945DAF" w:rsidRPr="007C6892" w:rsidRDefault="00391AED" w:rsidP="007C6892">
            <w:pPr>
              <w:numPr>
                <w:ilvl w:val="1"/>
                <w:numId w:val="28"/>
              </w:numPr>
            </w:pPr>
            <w:r w:rsidRPr="007C6892">
              <w:t>Select test cases from</w:t>
            </w:r>
          </w:p>
          <w:p w14:paraId="468F1AB3" w14:textId="77777777" w:rsidR="00945DAF" w:rsidRPr="007C6892" w:rsidRDefault="00391AED" w:rsidP="007C6892">
            <w:pPr>
              <w:numPr>
                <w:ilvl w:val="2"/>
                <w:numId w:val="28"/>
              </w:numPr>
            </w:pPr>
            <w:r w:rsidRPr="007C6892">
              <w:t>Cat-M1</w:t>
            </w:r>
          </w:p>
          <w:p w14:paraId="7B00198B" w14:textId="77777777" w:rsidR="00945DAF" w:rsidRPr="007C6892" w:rsidRDefault="00391AED" w:rsidP="007C6892">
            <w:pPr>
              <w:numPr>
                <w:ilvl w:val="3"/>
                <w:numId w:val="28"/>
              </w:numPr>
            </w:pPr>
            <w:r w:rsidRPr="007C6892">
              <w:t>8.11.1.1.3.1 Tests 2 (TM2, 16QAM 1/2, 3PRB, CE Mode A, No repetitions)</w:t>
            </w:r>
          </w:p>
          <w:p w14:paraId="4DE0E580" w14:textId="77777777" w:rsidR="00945DAF" w:rsidRPr="007C6892" w:rsidRDefault="00391AED" w:rsidP="007C6892">
            <w:pPr>
              <w:numPr>
                <w:ilvl w:val="2"/>
                <w:numId w:val="28"/>
              </w:numPr>
            </w:pPr>
            <w:r w:rsidRPr="007C6892">
              <w:t>Cat-M2</w:t>
            </w:r>
          </w:p>
          <w:p w14:paraId="0D88AD7F" w14:textId="4553C31A" w:rsidR="00655272" w:rsidRDefault="00391AED" w:rsidP="007C6892">
            <w:pPr>
              <w:numPr>
                <w:ilvl w:val="3"/>
                <w:numId w:val="28"/>
              </w:numPr>
            </w:pPr>
            <w:r w:rsidRPr="007C6892">
              <w:t>8.11.1.1.3.2 Tests 2 (TM2, QPSK 1/10, 18PRB, CE Mode B, 32 repetitions)</w:t>
            </w:r>
          </w:p>
        </w:tc>
      </w:tr>
    </w:tbl>
    <w:p w14:paraId="612D2A1D" w14:textId="106AE1D1" w:rsidR="003B30D9" w:rsidRDefault="003B30D9" w:rsidP="00655272"/>
    <w:p w14:paraId="5950CCA5" w14:textId="71152605" w:rsidR="008A7560" w:rsidRPr="008A7560" w:rsidRDefault="008A7560" w:rsidP="008A7560">
      <w:r>
        <w:t>This contributi</w:t>
      </w:r>
      <w:r w:rsidR="00C2573B">
        <w:t xml:space="preserve">on </w:t>
      </w:r>
      <w:r w:rsidR="007C6892">
        <w:t xml:space="preserve">shows our simulation results based on the agreed simulation assumption. </w:t>
      </w:r>
    </w:p>
    <w:bookmarkEnd w:id="5"/>
    <w:bookmarkEnd w:id="6"/>
    <w:p w14:paraId="41F1DD83" w14:textId="288B1B96" w:rsidR="00A65BA8" w:rsidRDefault="00A65BA8" w:rsidP="00A65BA8">
      <w:pPr>
        <w:pStyle w:val="Heading1"/>
      </w:pPr>
      <w:r>
        <w:t>2</w:t>
      </w:r>
      <w:r>
        <w:tab/>
      </w:r>
      <w:r w:rsidR="004B502B">
        <w:t>Simulation results</w:t>
      </w:r>
    </w:p>
    <w:p w14:paraId="7857C690" w14:textId="398D1228" w:rsidR="00293F06" w:rsidRDefault="006C71AE" w:rsidP="006C71AE">
      <w:pPr>
        <w:pStyle w:val="Heading2"/>
      </w:pPr>
      <w:r>
        <w:t>2.1</w:t>
      </w:r>
      <w:r>
        <w:tab/>
        <w:t>DL 64QAM</w:t>
      </w:r>
    </w:p>
    <w:p w14:paraId="7E063E39" w14:textId="2EB349A7" w:rsidR="007C7FF5" w:rsidRDefault="007C7FF5" w:rsidP="007C7FF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_Ref520721490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4156AA">
        <w:t xml:space="preserve">Figure </w:t>
      </w:r>
      <w:r w:rsidR="004156AA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5232E8">
        <w:rPr>
          <w:lang w:val="en-GB"/>
        </w:rPr>
        <w:t>shows our simulation result for FDD/TDD</w:t>
      </w:r>
      <w:r w:rsidR="00FF7B6C">
        <w:rPr>
          <w:lang w:val="en-GB"/>
        </w:rPr>
        <w:t xml:space="preserve">, and </w:t>
      </w:r>
      <w:r w:rsidR="00FF7B6C">
        <w:rPr>
          <w:lang w:val="en-GB"/>
        </w:rPr>
        <w:fldChar w:fldCharType="begin"/>
      </w:r>
      <w:r w:rsidR="00FF7B6C">
        <w:rPr>
          <w:lang w:val="en-GB"/>
        </w:rPr>
        <w:instrText xml:space="preserve"> REF _Ref525751566 \h </w:instrText>
      </w:r>
      <w:r w:rsidR="00FF7B6C">
        <w:rPr>
          <w:lang w:val="en-GB"/>
        </w:rPr>
      </w:r>
      <w:r w:rsidR="00FF7B6C">
        <w:rPr>
          <w:lang w:val="en-GB"/>
        </w:rPr>
        <w:fldChar w:fldCharType="separate"/>
      </w:r>
      <w:r w:rsidR="004156AA">
        <w:t xml:space="preserve">Table </w:t>
      </w:r>
      <w:r w:rsidR="004156AA">
        <w:rPr>
          <w:noProof/>
        </w:rPr>
        <w:t>1</w:t>
      </w:r>
      <w:r w:rsidR="00FF7B6C">
        <w:rPr>
          <w:lang w:val="en-GB"/>
        </w:rPr>
        <w:fldChar w:fldCharType="end"/>
      </w:r>
      <w:r w:rsidR="00FF7B6C">
        <w:rPr>
          <w:lang w:val="en-GB"/>
        </w:rPr>
        <w:t xml:space="preserve"> gives the requires SNR to achieve 70% of the maximum throughput. </w:t>
      </w:r>
    </w:p>
    <w:p w14:paraId="0E4C0226" w14:textId="77777777" w:rsidR="005232E8" w:rsidRPr="00391AED" w:rsidRDefault="005232E8" w:rsidP="005232E8">
      <w:pPr>
        <w:pStyle w:val="ListParagraph"/>
        <w:numPr>
          <w:ilvl w:val="0"/>
          <w:numId w:val="29"/>
        </w:numPr>
        <w:rPr>
          <w:lang w:val="en-GB"/>
        </w:rPr>
      </w:pPr>
      <w:r w:rsidRPr="00391AED">
        <w:rPr>
          <w:lang w:val="en-GB"/>
        </w:rPr>
        <w:t>CE Mode A with 3PRB allocation, TBS=968 and under EPA5 2x1 low</w:t>
      </w:r>
    </w:p>
    <w:p w14:paraId="14FB2E92" w14:textId="77777777" w:rsidR="005232E8" w:rsidRPr="00391AED" w:rsidRDefault="005232E8" w:rsidP="005232E8">
      <w:pPr>
        <w:pStyle w:val="ListParagraph"/>
        <w:numPr>
          <w:ilvl w:val="0"/>
          <w:numId w:val="29"/>
        </w:numPr>
        <w:rPr>
          <w:lang w:val="en-GB"/>
        </w:rPr>
      </w:pPr>
      <w:r w:rsidRPr="00391AED">
        <w:rPr>
          <w:lang w:val="en-GB"/>
        </w:rPr>
        <w:lastRenderedPageBreak/>
        <w:t>Transmission mode: TM2</w:t>
      </w:r>
    </w:p>
    <w:p w14:paraId="06127CD7" w14:textId="77777777" w:rsidR="005232E8" w:rsidRDefault="005232E8" w:rsidP="007C7FF5">
      <w:pPr>
        <w:rPr>
          <w:lang w:val="en-GB"/>
        </w:rPr>
      </w:pPr>
    </w:p>
    <w:p w14:paraId="6852C54F" w14:textId="34B29FF9" w:rsidR="00A7082F" w:rsidRDefault="0018066B" w:rsidP="00A7082F">
      <w:pPr>
        <w:rPr>
          <w:lang w:val="en-GB"/>
        </w:rPr>
      </w:pPr>
      <w:r w:rsidRPr="0018066B">
        <w:rPr>
          <w:noProof/>
          <w:lang w:val="en-GB"/>
        </w:rPr>
        <w:drawing>
          <wp:inline distT="0" distB="0" distL="0" distR="0" wp14:anchorId="333FC6A2" wp14:editId="43AFDC70">
            <wp:extent cx="3803904" cy="2852928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5C4F9" w14:textId="00FFA021" w:rsidR="00345218" w:rsidRDefault="00345218" w:rsidP="00345218">
      <w:pPr>
        <w:pStyle w:val="Caption"/>
      </w:pPr>
      <w:bookmarkStart w:id="7" w:name="_Ref520721490"/>
      <w:r>
        <w:t xml:space="preserve">Figure </w:t>
      </w:r>
      <w:r w:rsidR="00A05C9B">
        <w:fldChar w:fldCharType="begin"/>
      </w:r>
      <w:r w:rsidR="00A05C9B">
        <w:instrText xml:space="preserve"> SEQ Figure \* ARABIC </w:instrText>
      </w:r>
      <w:r w:rsidR="00A05C9B">
        <w:fldChar w:fldCharType="separate"/>
      </w:r>
      <w:r w:rsidR="004156AA">
        <w:rPr>
          <w:noProof/>
        </w:rPr>
        <w:t>1</w:t>
      </w:r>
      <w:r w:rsidR="00A05C9B">
        <w:rPr>
          <w:noProof/>
        </w:rPr>
        <w:fldChar w:fldCharType="end"/>
      </w:r>
      <w:bookmarkEnd w:id="7"/>
      <w:r>
        <w:tab/>
        <w:t>Simulation results of PDSCH with 64QAM with TBS=968bits.</w:t>
      </w:r>
    </w:p>
    <w:p w14:paraId="683448B5" w14:textId="058C0333" w:rsidR="00FF7B6C" w:rsidRPr="00FF7B6C" w:rsidRDefault="00FF7B6C" w:rsidP="00FF7B6C">
      <w:pPr>
        <w:pStyle w:val="Caption"/>
      </w:pPr>
      <w:bookmarkStart w:id="8" w:name="_Ref525751566"/>
      <w:r>
        <w:t xml:space="preserve">Table </w:t>
      </w:r>
      <w:r w:rsidR="00A05C9B">
        <w:fldChar w:fldCharType="begin"/>
      </w:r>
      <w:r w:rsidR="00A05C9B">
        <w:instrText xml:space="preserve"> SEQ Table \* ARABIC </w:instrText>
      </w:r>
      <w:r w:rsidR="00A05C9B">
        <w:fldChar w:fldCharType="separate"/>
      </w:r>
      <w:r w:rsidR="004156AA">
        <w:rPr>
          <w:noProof/>
        </w:rPr>
        <w:t>1</w:t>
      </w:r>
      <w:r w:rsidR="00A05C9B">
        <w:rPr>
          <w:noProof/>
        </w:rPr>
        <w:fldChar w:fldCharType="end"/>
      </w:r>
      <w:bookmarkEnd w:id="8"/>
      <w:r>
        <w:tab/>
        <w:t xml:space="preserve">Required SNR (dB) to achieve 70% of the maximum throughput.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"/>
        <w:gridCol w:w="2788"/>
      </w:tblGrid>
      <w:tr w:rsidR="00DF43AE" w14:paraId="4874ABAB" w14:textId="77777777" w:rsidTr="007A378B">
        <w:tc>
          <w:tcPr>
            <w:tcW w:w="0" w:type="auto"/>
          </w:tcPr>
          <w:p w14:paraId="64926B44" w14:textId="77777777" w:rsidR="00DF43AE" w:rsidRDefault="00DF43AE" w:rsidP="00375DE7">
            <w:pPr>
              <w:pStyle w:val="TAC"/>
            </w:pPr>
          </w:p>
        </w:tc>
        <w:tc>
          <w:tcPr>
            <w:tcW w:w="0" w:type="auto"/>
          </w:tcPr>
          <w:p w14:paraId="602A0E55" w14:textId="1E2FD311" w:rsidR="00DF43AE" w:rsidRDefault="00270EF8" w:rsidP="00375DE7">
            <w:pPr>
              <w:pStyle w:val="TAC"/>
            </w:pPr>
            <w:r>
              <w:t>SNR to achieve 70% throughput</w:t>
            </w:r>
          </w:p>
        </w:tc>
      </w:tr>
      <w:tr w:rsidR="00DF43AE" w14:paraId="34DFF85B" w14:textId="77777777" w:rsidTr="007A378B">
        <w:tc>
          <w:tcPr>
            <w:tcW w:w="0" w:type="auto"/>
          </w:tcPr>
          <w:p w14:paraId="3EEAA254" w14:textId="77777777" w:rsidR="00DF43AE" w:rsidRDefault="00DF43AE" w:rsidP="00375DE7">
            <w:pPr>
              <w:pStyle w:val="TAC"/>
            </w:pPr>
            <w:r>
              <w:t>FDD</w:t>
            </w:r>
          </w:p>
        </w:tc>
        <w:tc>
          <w:tcPr>
            <w:tcW w:w="0" w:type="auto"/>
          </w:tcPr>
          <w:p w14:paraId="4A6236DF" w14:textId="0ACD0D04" w:rsidR="00DF43AE" w:rsidRDefault="00DF43AE" w:rsidP="00375DE7">
            <w:pPr>
              <w:pStyle w:val="TAC"/>
            </w:pPr>
            <w:r>
              <w:t>9.8dB</w:t>
            </w:r>
          </w:p>
        </w:tc>
      </w:tr>
      <w:tr w:rsidR="00DF43AE" w14:paraId="2C02E40E" w14:textId="77777777" w:rsidTr="007A378B">
        <w:tc>
          <w:tcPr>
            <w:tcW w:w="0" w:type="auto"/>
          </w:tcPr>
          <w:p w14:paraId="0F4791C1" w14:textId="77777777" w:rsidR="00DF43AE" w:rsidRDefault="00DF43AE" w:rsidP="00375DE7">
            <w:pPr>
              <w:pStyle w:val="TAC"/>
            </w:pPr>
            <w:r>
              <w:t>TDD</w:t>
            </w:r>
          </w:p>
        </w:tc>
        <w:tc>
          <w:tcPr>
            <w:tcW w:w="0" w:type="auto"/>
          </w:tcPr>
          <w:p w14:paraId="47AF52A8" w14:textId="505E91BB" w:rsidR="00DF43AE" w:rsidRDefault="00DF43AE" w:rsidP="00375DE7">
            <w:pPr>
              <w:pStyle w:val="TAC"/>
            </w:pPr>
            <w:r>
              <w:t>9.9dB</w:t>
            </w:r>
          </w:p>
        </w:tc>
      </w:tr>
    </w:tbl>
    <w:p w14:paraId="3D78F66C" w14:textId="77777777" w:rsidR="00DF43AE" w:rsidRPr="00DF43AE" w:rsidRDefault="00DF43AE" w:rsidP="00DF43AE"/>
    <w:p w14:paraId="67D791BF" w14:textId="562AA06F" w:rsidR="006C71AE" w:rsidRDefault="006C71AE" w:rsidP="006C71AE">
      <w:pPr>
        <w:pStyle w:val="Heading2"/>
      </w:pPr>
      <w:r>
        <w:t>2.2</w:t>
      </w:r>
      <w:r>
        <w:tab/>
        <w:t>High velocity</w:t>
      </w:r>
    </w:p>
    <w:p w14:paraId="3C59A1C9" w14:textId="71CDCEE2" w:rsidR="004156AA" w:rsidRPr="004156AA" w:rsidRDefault="004156AA" w:rsidP="004156AA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_Ref520721498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our simulation result for FDD/TDD with the assumption below.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_Ref525751629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also shows the required SNR (dB) to achieve 70% of the maximum throughput. </w:t>
      </w:r>
    </w:p>
    <w:p w14:paraId="39622232" w14:textId="5967F3BD" w:rsidR="00391AED" w:rsidRPr="00391AED" w:rsidRDefault="00391AED" w:rsidP="004B502B">
      <w:pPr>
        <w:pStyle w:val="ListParagraph"/>
        <w:numPr>
          <w:ilvl w:val="0"/>
          <w:numId w:val="31"/>
        </w:numPr>
      </w:pPr>
      <w:r w:rsidRPr="00391AED">
        <w:t>TM</w:t>
      </w:r>
      <w:r w:rsidR="00114230">
        <w:t xml:space="preserve">2, QPSK 1/3, </w:t>
      </w:r>
      <w:r w:rsidR="00114230" w:rsidRPr="004B502B">
        <w:rPr>
          <w:highlight w:val="yellow"/>
        </w:rPr>
        <w:t>(TBS=224</w:t>
      </w:r>
      <w:r w:rsidRPr="004B502B">
        <w:rPr>
          <w:highlight w:val="yellow"/>
        </w:rPr>
        <w:t xml:space="preserve">bits with </w:t>
      </w:r>
      <w:r w:rsidR="00114230" w:rsidRPr="004B502B">
        <w:rPr>
          <w:highlight w:val="yellow"/>
        </w:rPr>
        <w:t>3</w:t>
      </w:r>
      <w:r w:rsidRPr="004B502B">
        <w:rPr>
          <w:highlight w:val="yellow"/>
        </w:rPr>
        <w:t>PRB)</w:t>
      </w:r>
      <w:r w:rsidRPr="00391AED">
        <w:t>, EPA200, 2x1 Low, CE Mode A, without frequency hopping</w:t>
      </w:r>
    </w:p>
    <w:p w14:paraId="439E955B" w14:textId="091277B1" w:rsidR="007C7FF5" w:rsidRDefault="00391AED" w:rsidP="004B502B">
      <w:pPr>
        <w:pStyle w:val="ListParagraph"/>
        <w:numPr>
          <w:ilvl w:val="0"/>
          <w:numId w:val="31"/>
        </w:numPr>
      </w:pPr>
      <w:r w:rsidRPr="00391AED">
        <w:t>No Repetition</w:t>
      </w:r>
    </w:p>
    <w:p w14:paraId="248665DE" w14:textId="0E17C0F2" w:rsidR="00375DE7" w:rsidRDefault="00375DE7" w:rsidP="00375DE7"/>
    <w:p w14:paraId="68C9CB4E" w14:textId="77777777" w:rsidR="00375DE7" w:rsidRDefault="00375DE7" w:rsidP="00375DE7">
      <w:r>
        <w:t>We should point out our simulation used TBS=224bits with 3PRB. The reason is to ensure the simultaneous scheduling of MPDCCH and PDSCH in the same subframe because we have agreed with no repetition in CE Mode A.</w:t>
      </w:r>
    </w:p>
    <w:p w14:paraId="4051BF08" w14:textId="638ED9A1" w:rsidR="00375DE7" w:rsidRPr="00D3679D" w:rsidRDefault="00375DE7" w:rsidP="00375DE7">
      <w:pPr>
        <w:rPr>
          <w:b/>
        </w:rPr>
      </w:pPr>
      <w:r w:rsidRPr="00D3679D">
        <w:rPr>
          <w:b/>
        </w:rPr>
        <w:t>Proposal: Revise the parameter of eFeMTC high velocity scenario</w:t>
      </w:r>
      <w:r w:rsidR="00D3679D" w:rsidRPr="00D3679D">
        <w:rPr>
          <w:b/>
        </w:rPr>
        <w:t xml:space="preserve"> to TBS=224bits with 3PRB to ensure the simultaneous transmission of MPDCCH and PDSCH in the same subframe. </w:t>
      </w:r>
      <w:r w:rsidRPr="00D3679D">
        <w:rPr>
          <w:b/>
        </w:rPr>
        <w:t xml:space="preserve">  </w:t>
      </w:r>
    </w:p>
    <w:p w14:paraId="2DE514C4" w14:textId="0E5D212E" w:rsidR="00AC3D2F" w:rsidRDefault="00BB5496" w:rsidP="00AC3D2F">
      <w:pPr>
        <w:rPr>
          <w:lang w:val="en-GB"/>
        </w:rPr>
      </w:pPr>
      <w:r w:rsidRPr="00BB5496">
        <w:rPr>
          <w:noProof/>
          <w:lang w:val="en-GB"/>
        </w:rPr>
        <w:lastRenderedPageBreak/>
        <w:drawing>
          <wp:inline distT="0" distB="0" distL="0" distR="0" wp14:anchorId="6B3D54F5" wp14:editId="25CE8EBF">
            <wp:extent cx="3803904" cy="2852928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852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5F700" w14:textId="0ADD8392" w:rsidR="00345218" w:rsidRDefault="00345218" w:rsidP="00345218">
      <w:pPr>
        <w:pStyle w:val="Caption"/>
      </w:pPr>
      <w:bookmarkStart w:id="9" w:name="_Ref520721498"/>
      <w:r>
        <w:t xml:space="preserve">Figure </w:t>
      </w:r>
      <w:r w:rsidR="00A05C9B">
        <w:fldChar w:fldCharType="begin"/>
      </w:r>
      <w:r w:rsidR="00A05C9B">
        <w:instrText xml:space="preserve"> SEQ Figure \* ARABIC </w:instrText>
      </w:r>
      <w:r w:rsidR="00A05C9B">
        <w:fldChar w:fldCharType="separate"/>
      </w:r>
      <w:r w:rsidR="004156AA">
        <w:rPr>
          <w:noProof/>
        </w:rPr>
        <w:t>2</w:t>
      </w:r>
      <w:r w:rsidR="00A05C9B">
        <w:rPr>
          <w:noProof/>
        </w:rPr>
        <w:fldChar w:fldCharType="end"/>
      </w:r>
      <w:bookmarkEnd w:id="9"/>
      <w:r>
        <w:tab/>
        <w:t xml:space="preserve">Simulation results of PDSCH with EPA200. </w:t>
      </w:r>
    </w:p>
    <w:p w14:paraId="5998BFA8" w14:textId="111D1CB0" w:rsidR="00BB5496" w:rsidRDefault="00BB5496" w:rsidP="00BB5496"/>
    <w:p w14:paraId="24E23EBE" w14:textId="637C3BA8" w:rsidR="004156AA" w:rsidRDefault="004156AA" w:rsidP="004156AA">
      <w:pPr>
        <w:pStyle w:val="Caption"/>
      </w:pPr>
      <w:bookmarkStart w:id="10" w:name="_Ref525751629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10"/>
      <w:r>
        <w:tab/>
        <w:t xml:space="preserve">Required SNR (dB) to achieve 70% of the maximum throughput.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6"/>
        <w:gridCol w:w="2228"/>
      </w:tblGrid>
      <w:tr w:rsidR="00BB5496" w14:paraId="4FDB2008" w14:textId="77777777" w:rsidTr="00BB5496">
        <w:tc>
          <w:tcPr>
            <w:tcW w:w="0" w:type="auto"/>
          </w:tcPr>
          <w:p w14:paraId="46D46DE8" w14:textId="77777777" w:rsidR="00BB5496" w:rsidRDefault="00BB5496" w:rsidP="00375DE7">
            <w:pPr>
              <w:pStyle w:val="TAC"/>
            </w:pPr>
          </w:p>
        </w:tc>
        <w:tc>
          <w:tcPr>
            <w:tcW w:w="0" w:type="auto"/>
          </w:tcPr>
          <w:p w14:paraId="5E892EF4" w14:textId="61F141C9" w:rsidR="00BB5496" w:rsidRDefault="00BB5496" w:rsidP="00375DE7">
            <w:pPr>
              <w:pStyle w:val="TAC"/>
            </w:pPr>
            <w:r>
              <w:t>SNR to achieve 70% tput</w:t>
            </w:r>
          </w:p>
        </w:tc>
      </w:tr>
      <w:tr w:rsidR="00BB5496" w14:paraId="0C6C14CA" w14:textId="77777777" w:rsidTr="00BB5496">
        <w:tc>
          <w:tcPr>
            <w:tcW w:w="0" w:type="auto"/>
          </w:tcPr>
          <w:p w14:paraId="2468A122" w14:textId="41BF5042" w:rsidR="00BB5496" w:rsidRDefault="00BB5496" w:rsidP="00375DE7">
            <w:pPr>
              <w:pStyle w:val="TAC"/>
            </w:pPr>
            <w:r>
              <w:t>FDD</w:t>
            </w:r>
          </w:p>
        </w:tc>
        <w:tc>
          <w:tcPr>
            <w:tcW w:w="0" w:type="auto"/>
          </w:tcPr>
          <w:p w14:paraId="5CFA611A" w14:textId="460F93CD" w:rsidR="00BB5496" w:rsidRDefault="00BB5496" w:rsidP="00375DE7">
            <w:pPr>
              <w:pStyle w:val="TAC"/>
            </w:pPr>
            <w:r>
              <w:t>1.1</w:t>
            </w:r>
            <w:r w:rsidR="00DF43AE">
              <w:t>dB</w:t>
            </w:r>
          </w:p>
        </w:tc>
      </w:tr>
      <w:tr w:rsidR="00BB5496" w14:paraId="1FACAC60" w14:textId="77777777" w:rsidTr="00BB5496">
        <w:tc>
          <w:tcPr>
            <w:tcW w:w="0" w:type="auto"/>
          </w:tcPr>
          <w:p w14:paraId="17A3A403" w14:textId="209E6185" w:rsidR="00BB5496" w:rsidRDefault="00BB5496" w:rsidP="00375DE7">
            <w:pPr>
              <w:pStyle w:val="TAC"/>
            </w:pPr>
            <w:r>
              <w:t>TDD</w:t>
            </w:r>
          </w:p>
        </w:tc>
        <w:tc>
          <w:tcPr>
            <w:tcW w:w="0" w:type="auto"/>
          </w:tcPr>
          <w:p w14:paraId="7BD7C4FA" w14:textId="22B8C873" w:rsidR="00BB5496" w:rsidRDefault="00BB5496" w:rsidP="00375DE7">
            <w:pPr>
              <w:pStyle w:val="TAC"/>
            </w:pPr>
            <w:r>
              <w:t>1.1</w:t>
            </w:r>
            <w:r w:rsidR="00DF43AE">
              <w:t>dB</w:t>
            </w:r>
          </w:p>
        </w:tc>
      </w:tr>
    </w:tbl>
    <w:p w14:paraId="3DE449E3" w14:textId="77777777" w:rsidR="00BB5496" w:rsidRPr="00BB5496" w:rsidRDefault="00BB5496" w:rsidP="00BB5496"/>
    <w:p w14:paraId="66AE455D" w14:textId="1C2B426B" w:rsidR="00C2573B" w:rsidRPr="00C2573B" w:rsidRDefault="00C2573B" w:rsidP="00A75F50">
      <w:pPr>
        <w:overflowPunct w:val="0"/>
        <w:autoSpaceDE w:val="0"/>
        <w:autoSpaceDN w:val="0"/>
        <w:adjustRightInd w:val="0"/>
        <w:spacing w:after="180" w:line="240" w:lineRule="auto"/>
        <w:ind w:right="-99"/>
        <w:textAlignment w:val="baseline"/>
        <w:rPr>
          <w:rFonts w:eastAsia="SimSun"/>
          <w:lang w:val="en-GB"/>
        </w:rPr>
      </w:pPr>
    </w:p>
    <w:p w14:paraId="1BDCC319" w14:textId="25E18537" w:rsidR="001E3FF0" w:rsidRDefault="001E3FF0" w:rsidP="00B83426">
      <w:pPr>
        <w:pStyle w:val="Heading1"/>
      </w:pPr>
      <w:r>
        <w:t>3</w:t>
      </w:r>
      <w:r>
        <w:tab/>
        <w:t>Summary</w:t>
      </w:r>
    </w:p>
    <w:p w14:paraId="2897D332" w14:textId="2AE75C72" w:rsidR="00790B8B" w:rsidRDefault="004156AA" w:rsidP="00A72022">
      <w:r w:rsidRPr="004156AA">
        <w:t xml:space="preserve">We </w:t>
      </w:r>
      <w:r>
        <w:t>provide</w:t>
      </w:r>
      <w:r w:rsidR="00375DE7">
        <w:t xml:space="preserve"> our </w:t>
      </w:r>
      <w:r>
        <w:t>simulation results for Cat-M1 with high veloci</w:t>
      </w:r>
      <w:r w:rsidR="00375DE7">
        <w:t xml:space="preserve">ty condition and 64QAM scenario, and proposal to change the PRB allocation assumption for high velocity scenario. </w:t>
      </w:r>
      <w:r>
        <w:t xml:space="preserve"> </w:t>
      </w:r>
    </w:p>
    <w:p w14:paraId="08D252CA" w14:textId="64EF646D" w:rsidR="00D3679D" w:rsidRPr="004156AA" w:rsidRDefault="00D3679D" w:rsidP="00A72022">
      <w:r w:rsidRPr="00D3679D">
        <w:rPr>
          <w:b/>
        </w:rPr>
        <w:t>Proposal: Revise the parameter of eFeMTC high velocity scenario to TBS=224bits with 3PRB to ensure the simultaneous transmission of MPDCCH and PDSCH in the same subframe.</w:t>
      </w:r>
    </w:p>
    <w:p w14:paraId="1555E66F" w14:textId="49D1CEC9" w:rsidR="00766EB9" w:rsidRPr="00437BE8" w:rsidRDefault="00B83426" w:rsidP="00766EB9">
      <w:pPr>
        <w:pStyle w:val="Heading1"/>
        <w:rPr>
          <w:lang w:val="en-US"/>
        </w:rPr>
      </w:pPr>
      <w:bookmarkStart w:id="11" w:name="_Ref352176984"/>
      <w:r>
        <w:rPr>
          <w:lang w:val="en-US"/>
        </w:rPr>
        <w:t>4</w:t>
      </w:r>
      <w:r w:rsidR="00766EB9" w:rsidRPr="00437BE8">
        <w:rPr>
          <w:lang w:val="en-US"/>
        </w:rPr>
        <w:tab/>
        <w:t>References</w:t>
      </w:r>
    </w:p>
    <w:p w14:paraId="0E27B7B8" w14:textId="5EF8799F" w:rsidR="00737739" w:rsidRPr="00737739" w:rsidRDefault="004E6F54" w:rsidP="00BF5F7D">
      <w:pPr>
        <w:pStyle w:val="Reference"/>
        <w:rPr>
          <w:color w:val="000000"/>
          <w:lang w:eastAsia="zh-CN"/>
        </w:rPr>
      </w:pPr>
      <w:bookmarkStart w:id="12" w:name="_Ref509843932"/>
      <w:bookmarkStart w:id="13" w:name="_Ref510454922"/>
      <w:bookmarkStart w:id="14" w:name="_Ref513471043"/>
      <w:bookmarkEnd w:id="11"/>
      <w:r>
        <w:rPr>
          <w:color w:val="000000"/>
          <w:lang w:eastAsia="zh-CN"/>
        </w:rPr>
        <w:t>R</w:t>
      </w:r>
      <w:r w:rsidR="007C6892">
        <w:rPr>
          <w:color w:val="000000"/>
          <w:lang w:eastAsia="zh-CN"/>
        </w:rPr>
        <w:t>4-1811372</w:t>
      </w:r>
      <w:r w:rsidR="00621FA6">
        <w:rPr>
          <w:color w:val="000000"/>
          <w:lang w:eastAsia="zh-CN"/>
        </w:rPr>
        <w:t>, “</w:t>
      </w:r>
      <w:bookmarkEnd w:id="12"/>
      <w:bookmarkEnd w:id="13"/>
      <w:r w:rsidR="007C6892" w:rsidRPr="007C6892">
        <w:rPr>
          <w:color w:val="000000"/>
          <w:lang w:eastAsia="zh-CN"/>
        </w:rPr>
        <w:t>Way forward on eFeMTC UE demodulation and CSI</w:t>
      </w:r>
      <w:r w:rsidR="00BF5F7D">
        <w:t xml:space="preserve">”, </w:t>
      </w:r>
      <w:r w:rsidR="007C6892">
        <w:t>Ericsson</w:t>
      </w:r>
      <w:r w:rsidR="00737739">
        <w:t>.</w:t>
      </w:r>
      <w:bookmarkEnd w:id="14"/>
    </w:p>
    <w:p w14:paraId="3B56692F" w14:textId="04E52E35" w:rsidR="00907790" w:rsidRPr="00BD1435" w:rsidRDefault="00907790" w:rsidP="00BD1435">
      <w:pPr>
        <w:rPr>
          <w:lang w:val="en-GB"/>
        </w:rPr>
      </w:pPr>
    </w:p>
    <w:sectPr w:rsidR="00907790" w:rsidRPr="00BD1435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894CE" w14:textId="77777777" w:rsidR="00A05C9B" w:rsidRDefault="00A05C9B">
      <w:pPr>
        <w:spacing w:after="0"/>
      </w:pPr>
      <w:r>
        <w:separator/>
      </w:r>
    </w:p>
  </w:endnote>
  <w:endnote w:type="continuationSeparator" w:id="0">
    <w:p w14:paraId="119B5386" w14:textId="77777777" w:rsidR="00A05C9B" w:rsidRDefault="00A05C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262ED410" w:rsidR="002002CD" w:rsidRDefault="002002C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65030">
      <w:t>3</w:t>
    </w:r>
    <w:r>
      <w:fldChar w:fldCharType="end"/>
    </w:r>
  </w:p>
  <w:p w14:paraId="645DF157" w14:textId="77777777" w:rsidR="002002CD" w:rsidRDefault="002002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951E3" w14:textId="77777777" w:rsidR="00A05C9B" w:rsidRDefault="00A05C9B">
      <w:pPr>
        <w:spacing w:after="0"/>
      </w:pPr>
      <w:r>
        <w:separator/>
      </w:r>
    </w:p>
  </w:footnote>
  <w:footnote w:type="continuationSeparator" w:id="0">
    <w:p w14:paraId="2835B7C1" w14:textId="77777777" w:rsidR="00A05C9B" w:rsidRDefault="00A05C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2002CD" w:rsidRDefault="002002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6DC5"/>
    <w:multiLevelType w:val="hybridMultilevel"/>
    <w:tmpl w:val="C3ECA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6421D"/>
    <w:multiLevelType w:val="hybridMultilevel"/>
    <w:tmpl w:val="3BF47894"/>
    <w:lvl w:ilvl="0" w:tplc="5096EC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C62818">
      <w:start w:val="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26F92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867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8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5C55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28B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202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6674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891393"/>
    <w:multiLevelType w:val="hybridMultilevel"/>
    <w:tmpl w:val="CFDA803A"/>
    <w:lvl w:ilvl="0" w:tplc="7EF884F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02796"/>
    <w:multiLevelType w:val="hybridMultilevel"/>
    <w:tmpl w:val="AF028D50"/>
    <w:lvl w:ilvl="0" w:tplc="9DFC6BB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58D0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ECD3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6D35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1ABE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07A5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842C2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E86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8E96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56381B"/>
    <w:multiLevelType w:val="hybridMultilevel"/>
    <w:tmpl w:val="6994C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7D54A8E"/>
    <w:multiLevelType w:val="hybridMultilevel"/>
    <w:tmpl w:val="02AE0F32"/>
    <w:lvl w:ilvl="0" w:tplc="444A1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1ECB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2ED8D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C0B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22A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C2D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E2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B44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4C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70766"/>
    <w:multiLevelType w:val="hybridMultilevel"/>
    <w:tmpl w:val="64A23454"/>
    <w:lvl w:ilvl="0" w:tplc="AB6619F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71485"/>
    <w:multiLevelType w:val="hybridMultilevel"/>
    <w:tmpl w:val="B9D6C2D8"/>
    <w:lvl w:ilvl="0" w:tplc="92F654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69A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A4EB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D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8027E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E76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0FD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84E5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829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544D8"/>
    <w:multiLevelType w:val="hybridMultilevel"/>
    <w:tmpl w:val="95E886A8"/>
    <w:lvl w:ilvl="0" w:tplc="3D3EC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2E5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A047D8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0EB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18F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5CC7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802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5408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032AF9"/>
    <w:multiLevelType w:val="hybridMultilevel"/>
    <w:tmpl w:val="85B86054"/>
    <w:lvl w:ilvl="0" w:tplc="823E22E8">
      <w:start w:val="1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D422163"/>
    <w:multiLevelType w:val="hybridMultilevel"/>
    <w:tmpl w:val="10DACB16"/>
    <w:lvl w:ilvl="0" w:tplc="8A3A52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6A7FA8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D6D8B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CE846A">
      <w:start w:val="27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3A93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83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78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89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4E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06251D"/>
    <w:multiLevelType w:val="hybridMultilevel"/>
    <w:tmpl w:val="1B701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90477"/>
    <w:multiLevelType w:val="hybridMultilevel"/>
    <w:tmpl w:val="C92C2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0"/>
  </w:num>
  <w:num w:numId="2">
    <w:abstractNumId w:val="27"/>
  </w:num>
  <w:num w:numId="3">
    <w:abstractNumId w:val="18"/>
  </w:num>
  <w:num w:numId="4">
    <w:abstractNumId w:val="17"/>
  </w:num>
  <w:num w:numId="5">
    <w:abstractNumId w:val="11"/>
  </w:num>
  <w:num w:numId="6">
    <w:abstractNumId w:val="28"/>
  </w:num>
  <w:num w:numId="7">
    <w:abstractNumId w:val="1"/>
  </w:num>
  <w:num w:numId="8">
    <w:abstractNumId w:val="4"/>
  </w:num>
  <w:num w:numId="9">
    <w:abstractNumId w:val="24"/>
  </w:num>
  <w:num w:numId="10">
    <w:abstractNumId w:val="19"/>
  </w:num>
  <w:num w:numId="11">
    <w:abstractNumId w:val="29"/>
  </w:num>
  <w:num w:numId="12">
    <w:abstractNumId w:val="21"/>
  </w:num>
  <w:num w:numId="13">
    <w:abstractNumId w:val="26"/>
  </w:num>
  <w:num w:numId="14">
    <w:abstractNumId w:val="5"/>
  </w:num>
  <w:num w:numId="15">
    <w:abstractNumId w:val="14"/>
  </w:num>
  <w:num w:numId="16">
    <w:abstractNumId w:val="16"/>
  </w:num>
  <w:num w:numId="17">
    <w:abstractNumId w:val="9"/>
  </w:num>
  <w:num w:numId="18">
    <w:abstractNumId w:val="25"/>
  </w:num>
  <w:num w:numId="19">
    <w:abstractNumId w:val="6"/>
  </w:num>
  <w:num w:numId="20">
    <w:abstractNumId w:val="20"/>
  </w:num>
  <w:num w:numId="21">
    <w:abstractNumId w:val="7"/>
  </w:num>
  <w:num w:numId="22">
    <w:abstractNumId w:val="3"/>
  </w:num>
  <w:num w:numId="23">
    <w:abstractNumId w:val="13"/>
  </w:num>
  <w:num w:numId="24">
    <w:abstractNumId w:val="12"/>
  </w:num>
  <w:num w:numId="25">
    <w:abstractNumId w:val="15"/>
  </w:num>
  <w:num w:numId="26">
    <w:abstractNumId w:val="10"/>
  </w:num>
  <w:num w:numId="27">
    <w:abstractNumId w:val="2"/>
  </w:num>
  <w:num w:numId="28">
    <w:abstractNumId w:val="22"/>
  </w:num>
  <w:num w:numId="29">
    <w:abstractNumId w:val="8"/>
  </w:num>
  <w:num w:numId="30">
    <w:abstractNumId w:val="23"/>
  </w:num>
  <w:num w:numId="3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786"/>
    <w:rsid w:val="000150C8"/>
    <w:rsid w:val="0001601E"/>
    <w:rsid w:val="00017714"/>
    <w:rsid w:val="00017D5A"/>
    <w:rsid w:val="00022174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B8B"/>
    <w:rsid w:val="00036E73"/>
    <w:rsid w:val="00041B14"/>
    <w:rsid w:val="0004248E"/>
    <w:rsid w:val="000436AB"/>
    <w:rsid w:val="00044ED8"/>
    <w:rsid w:val="00044EF1"/>
    <w:rsid w:val="000463C2"/>
    <w:rsid w:val="000479C3"/>
    <w:rsid w:val="0005017E"/>
    <w:rsid w:val="0005034B"/>
    <w:rsid w:val="000524B3"/>
    <w:rsid w:val="00052E7F"/>
    <w:rsid w:val="000541FE"/>
    <w:rsid w:val="0005420D"/>
    <w:rsid w:val="000547FB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70219"/>
    <w:rsid w:val="00070272"/>
    <w:rsid w:val="0007033B"/>
    <w:rsid w:val="000708E5"/>
    <w:rsid w:val="00070C84"/>
    <w:rsid w:val="00070DF6"/>
    <w:rsid w:val="00071E4C"/>
    <w:rsid w:val="0007288B"/>
    <w:rsid w:val="00073E9C"/>
    <w:rsid w:val="00074642"/>
    <w:rsid w:val="00075BF3"/>
    <w:rsid w:val="0007610F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5FD1"/>
    <w:rsid w:val="000A693F"/>
    <w:rsid w:val="000A6F20"/>
    <w:rsid w:val="000A70C7"/>
    <w:rsid w:val="000A78BB"/>
    <w:rsid w:val="000B04B5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06B"/>
    <w:rsid w:val="000C357F"/>
    <w:rsid w:val="000C375D"/>
    <w:rsid w:val="000C3FF8"/>
    <w:rsid w:val="000C43FC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4A7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30"/>
    <w:rsid w:val="00114245"/>
    <w:rsid w:val="00114934"/>
    <w:rsid w:val="00114E35"/>
    <w:rsid w:val="001168B7"/>
    <w:rsid w:val="001168DF"/>
    <w:rsid w:val="00117479"/>
    <w:rsid w:val="0012003F"/>
    <w:rsid w:val="001201A2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28F"/>
    <w:rsid w:val="001248AD"/>
    <w:rsid w:val="0012501E"/>
    <w:rsid w:val="0012519F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2E68"/>
    <w:rsid w:val="00143060"/>
    <w:rsid w:val="00143A83"/>
    <w:rsid w:val="00144674"/>
    <w:rsid w:val="001448F9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58C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65F"/>
    <w:rsid w:val="00173B1E"/>
    <w:rsid w:val="00173DB5"/>
    <w:rsid w:val="00174F8B"/>
    <w:rsid w:val="001751CC"/>
    <w:rsid w:val="00175577"/>
    <w:rsid w:val="00175723"/>
    <w:rsid w:val="00177C4D"/>
    <w:rsid w:val="00177DDF"/>
    <w:rsid w:val="00177E54"/>
    <w:rsid w:val="0018066B"/>
    <w:rsid w:val="00180C36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5849"/>
    <w:rsid w:val="001B68D8"/>
    <w:rsid w:val="001B6AFB"/>
    <w:rsid w:val="001B6F88"/>
    <w:rsid w:val="001B7725"/>
    <w:rsid w:val="001C0684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9D1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2A10"/>
    <w:rsid w:val="001E2DC8"/>
    <w:rsid w:val="001E3879"/>
    <w:rsid w:val="001E3FF0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922"/>
    <w:rsid w:val="001F1EFE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2CD"/>
    <w:rsid w:val="0020057C"/>
    <w:rsid w:val="00200845"/>
    <w:rsid w:val="0020109B"/>
    <w:rsid w:val="002016D0"/>
    <w:rsid w:val="00201842"/>
    <w:rsid w:val="00202FA8"/>
    <w:rsid w:val="0020366C"/>
    <w:rsid w:val="00203F1A"/>
    <w:rsid w:val="002041EA"/>
    <w:rsid w:val="00204F98"/>
    <w:rsid w:val="00206528"/>
    <w:rsid w:val="002068CF"/>
    <w:rsid w:val="00206DE1"/>
    <w:rsid w:val="00207282"/>
    <w:rsid w:val="002076AA"/>
    <w:rsid w:val="00207EFD"/>
    <w:rsid w:val="00210304"/>
    <w:rsid w:val="002103FA"/>
    <w:rsid w:val="00210634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569"/>
    <w:rsid w:val="002178A6"/>
    <w:rsid w:val="00220E05"/>
    <w:rsid w:val="0022112F"/>
    <w:rsid w:val="0022172E"/>
    <w:rsid w:val="00221F62"/>
    <w:rsid w:val="002227FB"/>
    <w:rsid w:val="002230CA"/>
    <w:rsid w:val="002230E4"/>
    <w:rsid w:val="002233E0"/>
    <w:rsid w:val="0022420D"/>
    <w:rsid w:val="00224B11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83C"/>
    <w:rsid w:val="00237ECB"/>
    <w:rsid w:val="0024032E"/>
    <w:rsid w:val="002405EB"/>
    <w:rsid w:val="002406A2"/>
    <w:rsid w:val="0024135F"/>
    <w:rsid w:val="0024189E"/>
    <w:rsid w:val="00242186"/>
    <w:rsid w:val="00243258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5B1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61F3"/>
    <w:rsid w:val="002670B8"/>
    <w:rsid w:val="002674B3"/>
    <w:rsid w:val="002677F5"/>
    <w:rsid w:val="00267E9B"/>
    <w:rsid w:val="00270EF8"/>
    <w:rsid w:val="00271629"/>
    <w:rsid w:val="00271718"/>
    <w:rsid w:val="00271C2C"/>
    <w:rsid w:val="002722F5"/>
    <w:rsid w:val="0027243A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92C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06"/>
    <w:rsid w:val="00293F6D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3B0"/>
    <w:rsid w:val="002A503A"/>
    <w:rsid w:val="002A5DE0"/>
    <w:rsid w:val="002A62EC"/>
    <w:rsid w:val="002A63A4"/>
    <w:rsid w:val="002A63B9"/>
    <w:rsid w:val="002A71A6"/>
    <w:rsid w:val="002A7805"/>
    <w:rsid w:val="002B0E1E"/>
    <w:rsid w:val="002B12C0"/>
    <w:rsid w:val="002B208E"/>
    <w:rsid w:val="002B2154"/>
    <w:rsid w:val="002B27B1"/>
    <w:rsid w:val="002B2C12"/>
    <w:rsid w:val="002B4758"/>
    <w:rsid w:val="002B4870"/>
    <w:rsid w:val="002B4DA6"/>
    <w:rsid w:val="002B54E2"/>
    <w:rsid w:val="002B5CF8"/>
    <w:rsid w:val="002B620A"/>
    <w:rsid w:val="002C0F91"/>
    <w:rsid w:val="002C18CE"/>
    <w:rsid w:val="002C1958"/>
    <w:rsid w:val="002C1AAB"/>
    <w:rsid w:val="002C28AC"/>
    <w:rsid w:val="002C2E4F"/>
    <w:rsid w:val="002C45EB"/>
    <w:rsid w:val="002C4A53"/>
    <w:rsid w:val="002C4C83"/>
    <w:rsid w:val="002C5571"/>
    <w:rsid w:val="002C56E0"/>
    <w:rsid w:val="002C5EB5"/>
    <w:rsid w:val="002C65C4"/>
    <w:rsid w:val="002C6B21"/>
    <w:rsid w:val="002C6E50"/>
    <w:rsid w:val="002C6F78"/>
    <w:rsid w:val="002C7DD7"/>
    <w:rsid w:val="002C7F6B"/>
    <w:rsid w:val="002C7FE0"/>
    <w:rsid w:val="002D0D3F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4DA6"/>
    <w:rsid w:val="002F6169"/>
    <w:rsid w:val="002F62A7"/>
    <w:rsid w:val="002F6406"/>
    <w:rsid w:val="002F79D0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C94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218"/>
    <w:rsid w:val="00345600"/>
    <w:rsid w:val="00345B5B"/>
    <w:rsid w:val="003462E0"/>
    <w:rsid w:val="0034694F"/>
    <w:rsid w:val="003469CB"/>
    <w:rsid w:val="003474DF"/>
    <w:rsid w:val="0035062F"/>
    <w:rsid w:val="00350987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5DE7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AED"/>
    <w:rsid w:val="00391DBF"/>
    <w:rsid w:val="00392D2C"/>
    <w:rsid w:val="00392D98"/>
    <w:rsid w:val="00393E66"/>
    <w:rsid w:val="00394A92"/>
    <w:rsid w:val="00394E6E"/>
    <w:rsid w:val="00395074"/>
    <w:rsid w:val="003958A4"/>
    <w:rsid w:val="00395B72"/>
    <w:rsid w:val="00395D4F"/>
    <w:rsid w:val="00395F3E"/>
    <w:rsid w:val="0039659E"/>
    <w:rsid w:val="00396884"/>
    <w:rsid w:val="00396C50"/>
    <w:rsid w:val="00397384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61E"/>
    <w:rsid w:val="003A6F7F"/>
    <w:rsid w:val="003A7BA6"/>
    <w:rsid w:val="003B00D8"/>
    <w:rsid w:val="003B059E"/>
    <w:rsid w:val="003B15BC"/>
    <w:rsid w:val="003B1B6B"/>
    <w:rsid w:val="003B24B7"/>
    <w:rsid w:val="003B26AE"/>
    <w:rsid w:val="003B30D9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B15"/>
    <w:rsid w:val="004156AA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84E"/>
    <w:rsid w:val="0043710F"/>
    <w:rsid w:val="00437690"/>
    <w:rsid w:val="00437BE8"/>
    <w:rsid w:val="00440710"/>
    <w:rsid w:val="00440E39"/>
    <w:rsid w:val="00442C1B"/>
    <w:rsid w:val="00443917"/>
    <w:rsid w:val="00444742"/>
    <w:rsid w:val="00444EAD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4A6A"/>
    <w:rsid w:val="00455550"/>
    <w:rsid w:val="00455845"/>
    <w:rsid w:val="004559AA"/>
    <w:rsid w:val="00455BC8"/>
    <w:rsid w:val="00455C06"/>
    <w:rsid w:val="00456A7A"/>
    <w:rsid w:val="00456F91"/>
    <w:rsid w:val="00457712"/>
    <w:rsid w:val="004579FB"/>
    <w:rsid w:val="00457D18"/>
    <w:rsid w:val="0046028C"/>
    <w:rsid w:val="004602F2"/>
    <w:rsid w:val="004608AF"/>
    <w:rsid w:val="00460D53"/>
    <w:rsid w:val="00461766"/>
    <w:rsid w:val="004623E3"/>
    <w:rsid w:val="0046291B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3C82"/>
    <w:rsid w:val="004A3D6C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1E"/>
    <w:rsid w:val="004B2F5C"/>
    <w:rsid w:val="004B38F7"/>
    <w:rsid w:val="004B3E8C"/>
    <w:rsid w:val="004B502B"/>
    <w:rsid w:val="004B6609"/>
    <w:rsid w:val="004B6677"/>
    <w:rsid w:val="004B7534"/>
    <w:rsid w:val="004C19AE"/>
    <w:rsid w:val="004C1A9D"/>
    <w:rsid w:val="004C2A4E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B65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5692"/>
    <w:rsid w:val="004D62E6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7BB"/>
    <w:rsid w:val="004E4BC8"/>
    <w:rsid w:val="004E4CC5"/>
    <w:rsid w:val="004E4ECF"/>
    <w:rsid w:val="004E5E88"/>
    <w:rsid w:val="004E61C1"/>
    <w:rsid w:val="004E6228"/>
    <w:rsid w:val="004E6F54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4997"/>
    <w:rsid w:val="004F63C8"/>
    <w:rsid w:val="004F6F75"/>
    <w:rsid w:val="004F70CE"/>
    <w:rsid w:val="004F72C7"/>
    <w:rsid w:val="004F7714"/>
    <w:rsid w:val="00500736"/>
    <w:rsid w:val="00502DD5"/>
    <w:rsid w:val="00502FA4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CD3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2E8"/>
    <w:rsid w:val="005237DD"/>
    <w:rsid w:val="0052391C"/>
    <w:rsid w:val="00523A6A"/>
    <w:rsid w:val="005247B3"/>
    <w:rsid w:val="0052484D"/>
    <w:rsid w:val="0052484F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691C"/>
    <w:rsid w:val="0057693F"/>
    <w:rsid w:val="00580563"/>
    <w:rsid w:val="00581FCB"/>
    <w:rsid w:val="0058229E"/>
    <w:rsid w:val="00583472"/>
    <w:rsid w:val="00584EFE"/>
    <w:rsid w:val="005855F5"/>
    <w:rsid w:val="00585804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7EF"/>
    <w:rsid w:val="005A5CB3"/>
    <w:rsid w:val="005A73DE"/>
    <w:rsid w:val="005A767A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1C2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553A"/>
    <w:rsid w:val="005C659F"/>
    <w:rsid w:val="005C6C96"/>
    <w:rsid w:val="005C72C8"/>
    <w:rsid w:val="005C7DF7"/>
    <w:rsid w:val="005D097C"/>
    <w:rsid w:val="005D0B5D"/>
    <w:rsid w:val="005D0CE3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830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33"/>
    <w:rsid w:val="005E518E"/>
    <w:rsid w:val="005E5859"/>
    <w:rsid w:val="005E5DC8"/>
    <w:rsid w:val="005E60EA"/>
    <w:rsid w:val="005E68E1"/>
    <w:rsid w:val="005E6B27"/>
    <w:rsid w:val="005E7345"/>
    <w:rsid w:val="005E7B7A"/>
    <w:rsid w:val="005F0308"/>
    <w:rsid w:val="005F052B"/>
    <w:rsid w:val="005F165F"/>
    <w:rsid w:val="005F295E"/>
    <w:rsid w:val="005F33C4"/>
    <w:rsid w:val="005F358C"/>
    <w:rsid w:val="005F3B42"/>
    <w:rsid w:val="005F3E29"/>
    <w:rsid w:val="005F4266"/>
    <w:rsid w:val="005F46C0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C49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34C"/>
    <w:rsid w:val="006157A8"/>
    <w:rsid w:val="006208DB"/>
    <w:rsid w:val="00620F2B"/>
    <w:rsid w:val="0062185C"/>
    <w:rsid w:val="00621B05"/>
    <w:rsid w:val="00621C3A"/>
    <w:rsid w:val="00621FA6"/>
    <w:rsid w:val="00622ACC"/>
    <w:rsid w:val="0062357C"/>
    <w:rsid w:val="006253EA"/>
    <w:rsid w:val="00625883"/>
    <w:rsid w:val="0062619D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0D"/>
    <w:rsid w:val="00631223"/>
    <w:rsid w:val="00631739"/>
    <w:rsid w:val="00632220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272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2272"/>
    <w:rsid w:val="00662FA1"/>
    <w:rsid w:val="006630F7"/>
    <w:rsid w:val="00663B14"/>
    <w:rsid w:val="00665030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2A8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B4A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0FBF"/>
    <w:rsid w:val="0069144D"/>
    <w:rsid w:val="00692E79"/>
    <w:rsid w:val="006931A1"/>
    <w:rsid w:val="006933B6"/>
    <w:rsid w:val="006933D4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FB1"/>
    <w:rsid w:val="006A482E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C39"/>
    <w:rsid w:val="006B10FF"/>
    <w:rsid w:val="006B250C"/>
    <w:rsid w:val="006B3BD0"/>
    <w:rsid w:val="006B3CEF"/>
    <w:rsid w:val="006B3D6E"/>
    <w:rsid w:val="006B4586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1AE"/>
    <w:rsid w:val="006C7606"/>
    <w:rsid w:val="006C7844"/>
    <w:rsid w:val="006D0252"/>
    <w:rsid w:val="006D0B55"/>
    <w:rsid w:val="006D15C8"/>
    <w:rsid w:val="006D1766"/>
    <w:rsid w:val="006D1C75"/>
    <w:rsid w:val="006D2274"/>
    <w:rsid w:val="006D2BC5"/>
    <w:rsid w:val="006D2DAC"/>
    <w:rsid w:val="006D3B38"/>
    <w:rsid w:val="006D402C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85E"/>
    <w:rsid w:val="006F4BE4"/>
    <w:rsid w:val="006F5409"/>
    <w:rsid w:val="006F5984"/>
    <w:rsid w:val="006F5D0D"/>
    <w:rsid w:val="007016D4"/>
    <w:rsid w:val="00701A77"/>
    <w:rsid w:val="00701BFE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39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7F1"/>
    <w:rsid w:val="007434CC"/>
    <w:rsid w:val="00743707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4BD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0B8B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3E2"/>
    <w:rsid w:val="007A65E8"/>
    <w:rsid w:val="007A7065"/>
    <w:rsid w:val="007A75FA"/>
    <w:rsid w:val="007A7CA2"/>
    <w:rsid w:val="007A7CB8"/>
    <w:rsid w:val="007A7E0A"/>
    <w:rsid w:val="007B04A3"/>
    <w:rsid w:val="007B062A"/>
    <w:rsid w:val="007B084B"/>
    <w:rsid w:val="007B0A2F"/>
    <w:rsid w:val="007B19C9"/>
    <w:rsid w:val="007B1B88"/>
    <w:rsid w:val="007B2080"/>
    <w:rsid w:val="007B2A55"/>
    <w:rsid w:val="007B30B9"/>
    <w:rsid w:val="007B3441"/>
    <w:rsid w:val="007B374D"/>
    <w:rsid w:val="007B42AA"/>
    <w:rsid w:val="007B5455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892"/>
    <w:rsid w:val="007C6B6C"/>
    <w:rsid w:val="007C6C3C"/>
    <w:rsid w:val="007C71AC"/>
    <w:rsid w:val="007C739D"/>
    <w:rsid w:val="007C7D98"/>
    <w:rsid w:val="007C7FF5"/>
    <w:rsid w:val="007D0254"/>
    <w:rsid w:val="007D0378"/>
    <w:rsid w:val="007D0D48"/>
    <w:rsid w:val="007D115E"/>
    <w:rsid w:val="007D137E"/>
    <w:rsid w:val="007D165A"/>
    <w:rsid w:val="007D1F71"/>
    <w:rsid w:val="007D237C"/>
    <w:rsid w:val="007D40B8"/>
    <w:rsid w:val="007D43B2"/>
    <w:rsid w:val="007D4DE8"/>
    <w:rsid w:val="007D50D2"/>
    <w:rsid w:val="007D5BC6"/>
    <w:rsid w:val="007D63AA"/>
    <w:rsid w:val="007D6AE9"/>
    <w:rsid w:val="007D74AB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8F5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38F"/>
    <w:rsid w:val="008105A8"/>
    <w:rsid w:val="008113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5125"/>
    <w:rsid w:val="00855BFD"/>
    <w:rsid w:val="0085611B"/>
    <w:rsid w:val="008561D4"/>
    <w:rsid w:val="00856FB6"/>
    <w:rsid w:val="00856FD8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2FD0"/>
    <w:rsid w:val="00875993"/>
    <w:rsid w:val="0087616B"/>
    <w:rsid w:val="00876737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C4E"/>
    <w:rsid w:val="008A6F0E"/>
    <w:rsid w:val="008A7398"/>
    <w:rsid w:val="008A74F3"/>
    <w:rsid w:val="008A7560"/>
    <w:rsid w:val="008B010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6B9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40E5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75A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07790"/>
    <w:rsid w:val="0091016E"/>
    <w:rsid w:val="00910631"/>
    <w:rsid w:val="00911941"/>
    <w:rsid w:val="00913744"/>
    <w:rsid w:val="009137BC"/>
    <w:rsid w:val="00913C33"/>
    <w:rsid w:val="009148ED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2E4"/>
    <w:rsid w:val="00930098"/>
    <w:rsid w:val="009301E5"/>
    <w:rsid w:val="0093061F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5DAF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14A"/>
    <w:rsid w:val="0097733C"/>
    <w:rsid w:val="009807E4"/>
    <w:rsid w:val="0098135C"/>
    <w:rsid w:val="00981527"/>
    <w:rsid w:val="009815C6"/>
    <w:rsid w:val="009816AA"/>
    <w:rsid w:val="00981A31"/>
    <w:rsid w:val="00983D1F"/>
    <w:rsid w:val="00983F46"/>
    <w:rsid w:val="009848D9"/>
    <w:rsid w:val="0098495B"/>
    <w:rsid w:val="00985622"/>
    <w:rsid w:val="0098584F"/>
    <w:rsid w:val="00985A74"/>
    <w:rsid w:val="00985B07"/>
    <w:rsid w:val="00985C26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1B0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1F69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504A"/>
    <w:rsid w:val="009E588B"/>
    <w:rsid w:val="009E5909"/>
    <w:rsid w:val="009E6AA9"/>
    <w:rsid w:val="009E6ED8"/>
    <w:rsid w:val="009E7F4E"/>
    <w:rsid w:val="009F3234"/>
    <w:rsid w:val="009F34EB"/>
    <w:rsid w:val="009F35D2"/>
    <w:rsid w:val="009F3A71"/>
    <w:rsid w:val="009F3E10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C9B"/>
    <w:rsid w:val="00A05D36"/>
    <w:rsid w:val="00A06912"/>
    <w:rsid w:val="00A07EA7"/>
    <w:rsid w:val="00A100BE"/>
    <w:rsid w:val="00A107FF"/>
    <w:rsid w:val="00A122F1"/>
    <w:rsid w:val="00A12881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6BE"/>
    <w:rsid w:val="00A27534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E42"/>
    <w:rsid w:val="00A437D4"/>
    <w:rsid w:val="00A43D98"/>
    <w:rsid w:val="00A44928"/>
    <w:rsid w:val="00A46650"/>
    <w:rsid w:val="00A46A16"/>
    <w:rsid w:val="00A46CDE"/>
    <w:rsid w:val="00A473A2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131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BA8"/>
    <w:rsid w:val="00A65C0A"/>
    <w:rsid w:val="00A65FFD"/>
    <w:rsid w:val="00A67D48"/>
    <w:rsid w:val="00A7017C"/>
    <w:rsid w:val="00A7082F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5F50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55A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81E"/>
    <w:rsid w:val="00A97B1A"/>
    <w:rsid w:val="00A97E3E"/>
    <w:rsid w:val="00AA07B2"/>
    <w:rsid w:val="00AA0DF9"/>
    <w:rsid w:val="00AA0F94"/>
    <w:rsid w:val="00AA0FEE"/>
    <w:rsid w:val="00AA178C"/>
    <w:rsid w:val="00AA2205"/>
    <w:rsid w:val="00AA26EF"/>
    <w:rsid w:val="00AA27FA"/>
    <w:rsid w:val="00AA2DA8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D2F"/>
    <w:rsid w:val="00AC3E8B"/>
    <w:rsid w:val="00AC432D"/>
    <w:rsid w:val="00AC60D5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7093"/>
    <w:rsid w:val="00B57BCB"/>
    <w:rsid w:val="00B57C1C"/>
    <w:rsid w:val="00B60AFB"/>
    <w:rsid w:val="00B60C69"/>
    <w:rsid w:val="00B60DBD"/>
    <w:rsid w:val="00B61010"/>
    <w:rsid w:val="00B61306"/>
    <w:rsid w:val="00B61A49"/>
    <w:rsid w:val="00B6324B"/>
    <w:rsid w:val="00B63B51"/>
    <w:rsid w:val="00B63E23"/>
    <w:rsid w:val="00B649B9"/>
    <w:rsid w:val="00B64EF1"/>
    <w:rsid w:val="00B65265"/>
    <w:rsid w:val="00B6530D"/>
    <w:rsid w:val="00B656D7"/>
    <w:rsid w:val="00B65AE1"/>
    <w:rsid w:val="00B665FF"/>
    <w:rsid w:val="00B66C55"/>
    <w:rsid w:val="00B67730"/>
    <w:rsid w:val="00B703D1"/>
    <w:rsid w:val="00B703EE"/>
    <w:rsid w:val="00B705FB"/>
    <w:rsid w:val="00B70E93"/>
    <w:rsid w:val="00B7101F"/>
    <w:rsid w:val="00B715B4"/>
    <w:rsid w:val="00B71D81"/>
    <w:rsid w:val="00B726B7"/>
    <w:rsid w:val="00B72E8A"/>
    <w:rsid w:val="00B73115"/>
    <w:rsid w:val="00B732BC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3426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585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496"/>
    <w:rsid w:val="00BB5DB9"/>
    <w:rsid w:val="00BB653F"/>
    <w:rsid w:val="00BB7549"/>
    <w:rsid w:val="00BB798E"/>
    <w:rsid w:val="00BB7D06"/>
    <w:rsid w:val="00BC0462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0EDC"/>
    <w:rsid w:val="00BD1435"/>
    <w:rsid w:val="00BD1724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0C2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5F7D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58E5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3B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3F06"/>
    <w:rsid w:val="00C33F6C"/>
    <w:rsid w:val="00C3447C"/>
    <w:rsid w:val="00C34899"/>
    <w:rsid w:val="00C348CA"/>
    <w:rsid w:val="00C34C40"/>
    <w:rsid w:val="00C3501A"/>
    <w:rsid w:val="00C3683E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29E9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A04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208E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641E"/>
    <w:rsid w:val="00C970A7"/>
    <w:rsid w:val="00C97F6F"/>
    <w:rsid w:val="00CA09D1"/>
    <w:rsid w:val="00CA1438"/>
    <w:rsid w:val="00CA246A"/>
    <w:rsid w:val="00CA253A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D1D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1B2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4DF3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679D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05E"/>
    <w:rsid w:val="00D53B9A"/>
    <w:rsid w:val="00D53DA9"/>
    <w:rsid w:val="00D545E9"/>
    <w:rsid w:val="00D55D94"/>
    <w:rsid w:val="00D56B78"/>
    <w:rsid w:val="00D57103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3ACA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6EB3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5D04"/>
    <w:rsid w:val="00DC672D"/>
    <w:rsid w:val="00DC6C2E"/>
    <w:rsid w:val="00DC6E4D"/>
    <w:rsid w:val="00DC6E65"/>
    <w:rsid w:val="00DC719D"/>
    <w:rsid w:val="00DC7A05"/>
    <w:rsid w:val="00DD013E"/>
    <w:rsid w:val="00DD01D1"/>
    <w:rsid w:val="00DD0762"/>
    <w:rsid w:val="00DD0DD2"/>
    <w:rsid w:val="00DD0E93"/>
    <w:rsid w:val="00DD1047"/>
    <w:rsid w:val="00DD1116"/>
    <w:rsid w:val="00DD11A4"/>
    <w:rsid w:val="00DD142D"/>
    <w:rsid w:val="00DD1B2E"/>
    <w:rsid w:val="00DD2252"/>
    <w:rsid w:val="00DD22C4"/>
    <w:rsid w:val="00DD3A49"/>
    <w:rsid w:val="00DD4763"/>
    <w:rsid w:val="00DD61D4"/>
    <w:rsid w:val="00DD6564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816"/>
    <w:rsid w:val="00DF2CE7"/>
    <w:rsid w:val="00DF43AE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AEA"/>
    <w:rsid w:val="00E00D91"/>
    <w:rsid w:val="00E01000"/>
    <w:rsid w:val="00E019D3"/>
    <w:rsid w:val="00E01B09"/>
    <w:rsid w:val="00E01E3A"/>
    <w:rsid w:val="00E02104"/>
    <w:rsid w:val="00E026E5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3E8D"/>
    <w:rsid w:val="00E14069"/>
    <w:rsid w:val="00E14868"/>
    <w:rsid w:val="00E155FB"/>
    <w:rsid w:val="00E15814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6F0F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1C9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7C8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2CF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9"/>
    <w:rsid w:val="00EB2924"/>
    <w:rsid w:val="00EB37E3"/>
    <w:rsid w:val="00EB48EE"/>
    <w:rsid w:val="00EB55A8"/>
    <w:rsid w:val="00EB5D8C"/>
    <w:rsid w:val="00EB5F35"/>
    <w:rsid w:val="00EB6677"/>
    <w:rsid w:val="00EB7271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34"/>
    <w:rsid w:val="00EC5893"/>
    <w:rsid w:val="00EC5BD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E7A6A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3F69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3015"/>
    <w:rsid w:val="00F1499E"/>
    <w:rsid w:val="00F15692"/>
    <w:rsid w:val="00F156EF"/>
    <w:rsid w:val="00F161A1"/>
    <w:rsid w:val="00F16710"/>
    <w:rsid w:val="00F16A40"/>
    <w:rsid w:val="00F17673"/>
    <w:rsid w:val="00F17920"/>
    <w:rsid w:val="00F17BA1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29C"/>
    <w:rsid w:val="00F26B91"/>
    <w:rsid w:val="00F2715E"/>
    <w:rsid w:val="00F306FA"/>
    <w:rsid w:val="00F30F67"/>
    <w:rsid w:val="00F32A97"/>
    <w:rsid w:val="00F33D33"/>
    <w:rsid w:val="00F34A69"/>
    <w:rsid w:val="00F34F76"/>
    <w:rsid w:val="00F35413"/>
    <w:rsid w:val="00F37290"/>
    <w:rsid w:val="00F372EA"/>
    <w:rsid w:val="00F376F1"/>
    <w:rsid w:val="00F377B3"/>
    <w:rsid w:val="00F37C10"/>
    <w:rsid w:val="00F37DAB"/>
    <w:rsid w:val="00F37FAF"/>
    <w:rsid w:val="00F4101B"/>
    <w:rsid w:val="00F41034"/>
    <w:rsid w:val="00F41529"/>
    <w:rsid w:val="00F44975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31F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40FD"/>
    <w:rsid w:val="00F84B95"/>
    <w:rsid w:val="00F85119"/>
    <w:rsid w:val="00F86327"/>
    <w:rsid w:val="00F869AD"/>
    <w:rsid w:val="00F8752C"/>
    <w:rsid w:val="00F87933"/>
    <w:rsid w:val="00F87D11"/>
    <w:rsid w:val="00F87E12"/>
    <w:rsid w:val="00F87F79"/>
    <w:rsid w:val="00F90C14"/>
    <w:rsid w:val="00F91680"/>
    <w:rsid w:val="00F91B14"/>
    <w:rsid w:val="00F91B99"/>
    <w:rsid w:val="00F92A02"/>
    <w:rsid w:val="00F92E99"/>
    <w:rsid w:val="00F93D25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3A"/>
    <w:rsid w:val="00FA4978"/>
    <w:rsid w:val="00FA50C7"/>
    <w:rsid w:val="00FA5952"/>
    <w:rsid w:val="00FA5D72"/>
    <w:rsid w:val="00FA5E3D"/>
    <w:rsid w:val="00FA5FCA"/>
    <w:rsid w:val="00FA5FDA"/>
    <w:rsid w:val="00FA6044"/>
    <w:rsid w:val="00FA68C7"/>
    <w:rsid w:val="00FB31AE"/>
    <w:rsid w:val="00FB3EB5"/>
    <w:rsid w:val="00FB4678"/>
    <w:rsid w:val="00FB50F9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3DE5"/>
    <w:rsid w:val="00FF444C"/>
    <w:rsid w:val="00FF4BFA"/>
    <w:rsid w:val="00FF561C"/>
    <w:rsid w:val="00FF610C"/>
    <w:rsid w:val="00FF68CF"/>
    <w:rsid w:val="00FF7B6C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5234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C52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523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AA07B2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9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7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6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5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3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0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4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11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95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685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9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697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88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2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5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0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7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7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2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8386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92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786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09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8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9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6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68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673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38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40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191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91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1557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69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696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33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5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197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928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873E4AE1-3B7D-4ABF-9D11-77FB1D69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2018-09-28T13:20:00Z</dcterms:modified>
</cp:coreProperties>
</file>